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jc w:val="left"/>
        <w:rPr>
          <w:rFonts w:hint="eastAsia" w:ascii="黑体" w:hAnsi="黑体" w:eastAsia="黑体" w:cs="黑体"/>
          <w:sz w:val="32"/>
          <w:szCs w:val="44"/>
        </w:rPr>
      </w:pPr>
      <w:r>
        <w:rPr>
          <w:rFonts w:hint="eastAsia" w:ascii="黑体" w:hAnsi="黑体" w:eastAsia="黑体" w:cs="黑体"/>
          <w:sz w:val="32"/>
          <w:szCs w:val="44"/>
        </w:rPr>
        <w:t>附件1</w:t>
      </w:r>
    </w:p>
    <w:p>
      <w:pPr>
        <w:jc w:val="center"/>
        <w:rPr>
          <w:rFonts w:hint="eastAsia" w:ascii="方正小标宋简体" w:hAnsi="方正小标宋简体" w:eastAsia="方正小标宋简体" w:cs="方正小标宋简体"/>
          <w:sz w:val="40"/>
          <w:szCs w:val="52"/>
          <w:lang w:val="en-US" w:eastAsia="zh-CN"/>
        </w:rPr>
      </w:pPr>
    </w:p>
    <w:p>
      <w:pPr>
        <w:jc w:val="center"/>
        <w:rPr>
          <w:rFonts w:hint="eastAsia" w:ascii="方正小标宋简体" w:hAnsi="方正小标宋简体" w:eastAsia="方正小标宋简体" w:cs="方正小标宋简体"/>
          <w:sz w:val="40"/>
          <w:szCs w:val="52"/>
          <w:lang w:val="en-US" w:eastAsia="zh-CN"/>
        </w:rPr>
      </w:pPr>
      <w:r>
        <w:rPr>
          <w:rFonts w:hint="eastAsia" w:ascii="方正小标宋简体" w:hAnsi="方正小标宋简体" w:eastAsia="方正小标宋简体" w:cs="方正小标宋简体"/>
          <w:sz w:val="40"/>
          <w:szCs w:val="52"/>
          <w:lang w:val="en-US" w:eastAsia="zh-CN"/>
        </w:rPr>
        <w:t>中国极地研究中心（中国极地研究所）</w:t>
      </w:r>
    </w:p>
    <w:p>
      <w:pPr>
        <w:jc w:val="center"/>
        <w:rPr>
          <w:rFonts w:ascii="Times New Roman" w:hAnsi="Times New Roman" w:eastAsia="宋体" w:cs="Times New Roman"/>
          <w:b/>
          <w:bCs/>
          <w:sz w:val="44"/>
          <w:szCs w:val="44"/>
        </w:rPr>
      </w:pPr>
      <w:r>
        <w:rPr>
          <w:rFonts w:hint="eastAsia" w:ascii="方正小标宋简体" w:hAnsi="方正小标宋简体" w:eastAsia="方正小标宋简体" w:cs="方正小标宋简体"/>
          <w:sz w:val="40"/>
          <w:szCs w:val="52"/>
        </w:rPr>
        <w:t>2022年度公开招聘应届</w:t>
      </w:r>
      <w:r>
        <w:rPr>
          <w:rFonts w:hint="eastAsia" w:ascii="方正小标宋简体" w:hAnsi="方正小标宋简体" w:eastAsia="方正小标宋简体" w:cs="方正小标宋简体"/>
          <w:sz w:val="40"/>
          <w:szCs w:val="52"/>
          <w:lang w:eastAsia="zh-CN"/>
        </w:rPr>
        <w:t>毕业生</w:t>
      </w:r>
      <w:r>
        <w:rPr>
          <w:rFonts w:hint="eastAsia" w:ascii="方正小标宋简体" w:hAnsi="方正小标宋简体" w:eastAsia="方正小标宋简体" w:cs="方正小标宋简体"/>
          <w:sz w:val="40"/>
          <w:szCs w:val="52"/>
        </w:rPr>
        <w:t>笔试疫情防控指南</w:t>
      </w:r>
    </w:p>
    <w:p>
      <w:pPr>
        <w:spacing w:line="580" w:lineRule="exact"/>
        <w:ind w:firstLine="640" w:firstLineChars="200"/>
        <w:rPr>
          <w:rFonts w:ascii="Times New Roman" w:hAnsi="Times New Roman" w:eastAsia="仿宋" w:cs="Times New Roman"/>
          <w:sz w:val="32"/>
          <w:szCs w:val="44"/>
        </w:rPr>
      </w:pPr>
    </w:p>
    <w:p>
      <w:pPr>
        <w:spacing w:line="580" w:lineRule="exact"/>
        <w:ind w:firstLine="640" w:firstLineChars="200"/>
        <w:rPr>
          <w:rFonts w:ascii="Times New Roman" w:hAnsi="Times New Roman" w:eastAsia="仿宋" w:cs="Times New Roman"/>
          <w:sz w:val="32"/>
          <w:szCs w:val="44"/>
        </w:rPr>
      </w:pPr>
      <w:r>
        <w:rPr>
          <w:rFonts w:ascii="Times New Roman" w:hAnsi="Times New Roman" w:eastAsia="仿宋" w:cs="Times New Roman"/>
          <w:sz w:val="32"/>
          <w:szCs w:val="44"/>
        </w:rPr>
        <w:t>为保障广大考生生命安全和身体健康，确保</w:t>
      </w:r>
      <w:r>
        <w:rPr>
          <w:rFonts w:hint="eastAsia" w:ascii="Times New Roman" w:hAnsi="Times New Roman" w:eastAsia="仿宋" w:cs="Times New Roman"/>
          <w:sz w:val="32"/>
          <w:szCs w:val="44"/>
          <w:lang w:val="en-US" w:eastAsia="zh-CN"/>
        </w:rPr>
        <w:t>2</w:t>
      </w:r>
      <w:r>
        <w:rPr>
          <w:rFonts w:hint="eastAsia" w:ascii="Times New Roman" w:hAnsi="Times New Roman" w:eastAsia="仿宋" w:cs="Times New Roman"/>
          <w:sz w:val="32"/>
          <w:szCs w:val="44"/>
        </w:rPr>
        <w:t>022年度公开招聘应届</w:t>
      </w:r>
      <w:r>
        <w:rPr>
          <w:rFonts w:hint="eastAsia" w:ascii="Times New Roman" w:hAnsi="Times New Roman" w:eastAsia="仿宋" w:cs="Times New Roman"/>
          <w:sz w:val="32"/>
          <w:szCs w:val="44"/>
          <w:lang w:eastAsia="zh-CN"/>
        </w:rPr>
        <w:t>毕业生</w:t>
      </w:r>
      <w:r>
        <w:rPr>
          <w:rFonts w:hint="eastAsia" w:ascii="Times New Roman" w:hAnsi="Times New Roman" w:eastAsia="仿宋" w:cs="Times New Roman"/>
          <w:sz w:val="32"/>
          <w:szCs w:val="44"/>
        </w:rPr>
        <w:t>笔试</w:t>
      </w:r>
      <w:r>
        <w:rPr>
          <w:rFonts w:hint="eastAsia" w:ascii="Times New Roman" w:hAnsi="Times New Roman" w:eastAsia="仿宋" w:cs="Times New Roman"/>
          <w:sz w:val="32"/>
          <w:szCs w:val="44"/>
          <w:lang w:eastAsia="zh-CN"/>
        </w:rPr>
        <w:t>工作</w:t>
      </w:r>
      <w:r>
        <w:rPr>
          <w:rFonts w:ascii="Times New Roman" w:hAnsi="Times New Roman" w:eastAsia="仿宋" w:cs="Times New Roman"/>
          <w:sz w:val="32"/>
          <w:szCs w:val="44"/>
        </w:rPr>
        <w:t>顺利进行，</w:t>
      </w:r>
      <w:r>
        <w:rPr>
          <w:rFonts w:hint="eastAsia" w:ascii="Times New Roman" w:hAnsi="Times New Roman" w:eastAsia="仿宋" w:cs="Times New Roman"/>
          <w:sz w:val="32"/>
          <w:szCs w:val="44"/>
          <w:lang w:eastAsia="zh-CN"/>
        </w:rPr>
        <w:t>结合</w:t>
      </w:r>
      <w:r>
        <w:rPr>
          <w:rFonts w:hint="eastAsia" w:ascii="Times New Roman" w:hAnsi="Times New Roman" w:eastAsia="仿宋" w:cs="Times New Roman"/>
          <w:sz w:val="32"/>
          <w:szCs w:val="44"/>
          <w:lang w:val="en-US" w:eastAsia="zh-CN"/>
        </w:rPr>
        <w:t>上海</w:t>
      </w:r>
      <w:r>
        <w:rPr>
          <w:rFonts w:ascii="Times New Roman" w:hAnsi="Times New Roman" w:eastAsia="仿宋" w:cs="Times New Roman"/>
          <w:sz w:val="32"/>
          <w:szCs w:val="44"/>
        </w:rPr>
        <w:t>市关于新冠肺炎疫情防控相关政策要求，</w:t>
      </w:r>
      <w:r>
        <w:rPr>
          <w:rFonts w:hint="eastAsia" w:ascii="Times New Roman" w:hAnsi="Times New Roman" w:eastAsia="仿宋" w:cs="Times New Roman"/>
          <w:sz w:val="32"/>
          <w:szCs w:val="44"/>
          <w:lang w:eastAsia="zh-CN"/>
        </w:rPr>
        <w:t>特</w:t>
      </w:r>
      <w:r>
        <w:rPr>
          <w:rFonts w:ascii="Times New Roman" w:hAnsi="Times New Roman" w:eastAsia="仿宋" w:cs="Times New Roman"/>
          <w:sz w:val="32"/>
          <w:szCs w:val="44"/>
        </w:rPr>
        <w:t>制定</w:t>
      </w:r>
      <w:r>
        <w:rPr>
          <w:rFonts w:hint="eastAsia" w:ascii="Times New Roman" w:hAnsi="Times New Roman" w:eastAsia="仿宋" w:cs="Times New Roman"/>
          <w:sz w:val="32"/>
          <w:szCs w:val="44"/>
          <w:lang w:eastAsia="zh-CN"/>
        </w:rPr>
        <w:t>笔试</w:t>
      </w:r>
      <w:r>
        <w:rPr>
          <w:rFonts w:ascii="Times New Roman" w:hAnsi="Times New Roman" w:eastAsia="仿宋" w:cs="Times New Roman"/>
          <w:sz w:val="32"/>
          <w:szCs w:val="44"/>
        </w:rPr>
        <w:t>疫情防控</w:t>
      </w:r>
      <w:r>
        <w:rPr>
          <w:rFonts w:hint="eastAsia" w:ascii="Times New Roman" w:hAnsi="Times New Roman" w:eastAsia="仿宋" w:cs="Times New Roman"/>
          <w:sz w:val="32"/>
          <w:szCs w:val="44"/>
          <w:lang w:eastAsia="zh-CN"/>
        </w:rPr>
        <w:t>指南，</w:t>
      </w:r>
      <w:r>
        <w:rPr>
          <w:rFonts w:ascii="Times New Roman" w:hAnsi="Times New Roman" w:eastAsia="仿宋" w:cs="Times New Roman"/>
          <w:sz w:val="32"/>
          <w:szCs w:val="44"/>
        </w:rPr>
        <w:t>请考生认真阅读并严格遵守。</w:t>
      </w:r>
    </w:p>
    <w:p>
      <w:pPr>
        <w:spacing w:line="580" w:lineRule="exact"/>
        <w:ind w:firstLine="640" w:firstLineChars="200"/>
        <w:rPr>
          <w:rFonts w:hint="eastAsia" w:ascii="Times New Roman" w:hAnsi="Times New Roman" w:eastAsia="仿宋" w:cs="Times New Roman"/>
          <w:sz w:val="32"/>
          <w:szCs w:val="44"/>
          <w:lang w:val="en-US" w:eastAsia="zh-CN"/>
        </w:rPr>
      </w:pPr>
      <w:r>
        <w:rPr>
          <w:rFonts w:ascii="Times New Roman" w:hAnsi="Times New Roman" w:eastAsia="仿宋" w:cs="Times New Roman"/>
          <w:sz w:val="32"/>
          <w:szCs w:val="44"/>
        </w:rPr>
        <w:t>一、</w:t>
      </w:r>
      <w:r>
        <w:rPr>
          <w:rFonts w:hint="eastAsia" w:ascii="Times New Roman" w:hAnsi="Times New Roman" w:eastAsia="仿宋" w:cs="Times New Roman"/>
          <w:sz w:val="32"/>
          <w:szCs w:val="44"/>
        </w:rPr>
        <w:t>考生应符合</w:t>
      </w:r>
      <w:r>
        <w:rPr>
          <w:rFonts w:hint="eastAsia" w:ascii="Times New Roman" w:hAnsi="Times New Roman" w:eastAsia="仿宋" w:cs="Times New Roman"/>
          <w:sz w:val="32"/>
          <w:szCs w:val="44"/>
          <w:lang w:val="en-US" w:eastAsia="zh-CN"/>
        </w:rPr>
        <w:t>上海</w:t>
      </w:r>
      <w:r>
        <w:rPr>
          <w:rFonts w:hint="eastAsia" w:ascii="Times New Roman" w:hAnsi="Times New Roman" w:eastAsia="仿宋" w:cs="Times New Roman"/>
          <w:sz w:val="32"/>
          <w:szCs w:val="44"/>
          <w:lang w:eastAsia="zh-CN"/>
        </w:rPr>
        <w:t>市</w:t>
      </w:r>
      <w:r>
        <w:rPr>
          <w:rFonts w:hint="eastAsia" w:ascii="Times New Roman" w:hAnsi="Times New Roman" w:eastAsia="仿宋" w:cs="Times New Roman"/>
          <w:sz w:val="32"/>
          <w:szCs w:val="44"/>
        </w:rPr>
        <w:t>关于新冠肺炎疫情防控的相关要求，密切关注</w:t>
      </w:r>
      <w:r>
        <w:rPr>
          <w:rFonts w:hint="eastAsia" w:ascii="Times New Roman" w:hAnsi="Times New Roman" w:eastAsia="仿宋" w:cs="Times New Roman"/>
          <w:sz w:val="32"/>
          <w:szCs w:val="44"/>
          <w:lang w:val="en-US" w:eastAsia="zh-CN"/>
        </w:rPr>
        <w:t>上海</w:t>
      </w:r>
      <w:r>
        <w:rPr>
          <w:rFonts w:hint="eastAsia" w:ascii="Times New Roman" w:hAnsi="Times New Roman" w:eastAsia="仿宋" w:cs="Times New Roman"/>
          <w:sz w:val="32"/>
          <w:szCs w:val="44"/>
        </w:rPr>
        <w:t>现有防疫要求和变化情况</w:t>
      </w:r>
      <w:r>
        <w:rPr>
          <w:rFonts w:hint="eastAsia" w:ascii="Times New Roman" w:hAnsi="Times New Roman" w:eastAsia="仿宋" w:cs="Times New Roman"/>
          <w:sz w:val="32"/>
          <w:szCs w:val="44"/>
          <w:lang w:eastAsia="zh-CN"/>
        </w:rPr>
        <w:t>，</w:t>
      </w:r>
      <w:r>
        <w:rPr>
          <w:rFonts w:hint="eastAsia" w:ascii="Times New Roman" w:hAnsi="Times New Roman" w:eastAsia="仿宋" w:cs="Times New Roman"/>
          <w:sz w:val="32"/>
          <w:szCs w:val="44"/>
        </w:rPr>
        <w:t>并提前做好相关准备。</w:t>
      </w:r>
      <w:r>
        <w:rPr>
          <w:rFonts w:hint="eastAsia" w:ascii="Times New Roman" w:hAnsi="Times New Roman" w:eastAsia="仿宋" w:cs="Times New Roman"/>
          <w:sz w:val="32"/>
          <w:szCs w:val="44"/>
          <w:lang w:val="en-US" w:eastAsia="zh-CN"/>
        </w:rPr>
        <w:t>沪外</w:t>
      </w:r>
      <w:r>
        <w:rPr>
          <w:rFonts w:hint="eastAsia" w:ascii="Times New Roman" w:hAnsi="Times New Roman" w:eastAsia="仿宋" w:cs="Times New Roman"/>
          <w:sz w:val="32"/>
          <w:szCs w:val="44"/>
        </w:rPr>
        <w:t>考</w:t>
      </w:r>
      <w:r>
        <w:rPr>
          <w:rFonts w:hint="eastAsia" w:ascii="Times New Roman" w:hAnsi="Times New Roman" w:eastAsia="仿宋" w:cs="Times New Roman"/>
          <w:sz w:val="32"/>
          <w:szCs w:val="44"/>
          <w:lang w:val="en-US" w:eastAsia="zh-CN"/>
        </w:rPr>
        <w:t>生在来沪需遵守上海市新冠肺炎疫情防控相关政策要求。</w:t>
      </w:r>
    </w:p>
    <w:p>
      <w:pPr>
        <w:spacing w:line="580" w:lineRule="exact"/>
        <w:ind w:firstLine="640" w:firstLineChars="200"/>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二、考生需持上海随申码绿码、大数据行程绿码、48小时内（采样时间在7月18日9点之后）酸检测阴性证明（纸质、电子版均可）和本人签字的疫情防控承诺书，经现场扫描场所码绿码、体温检测正常（</w:t>
      </w:r>
      <w:r>
        <w:rPr>
          <w:rStyle w:val="8"/>
          <w:rFonts w:hint="eastAsia" w:ascii="仿宋" w:eastAsia="仿宋"/>
          <w:sz w:val="32"/>
        </w:rPr>
        <w:t>＜</w:t>
      </w:r>
      <w:r>
        <w:rPr>
          <w:rFonts w:hint="eastAsia" w:ascii="Times New Roman" w:hAnsi="Times New Roman" w:eastAsia="仿宋" w:cs="Times New Roman"/>
          <w:sz w:val="32"/>
          <w:szCs w:val="44"/>
          <w:lang w:val="en-US" w:eastAsia="zh-CN"/>
        </w:rPr>
        <w:t>37.3°），且无其他异常情况的，出示本人有效身份证件原件、纸质准考证方可进入考点参加考试。</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三、有下列任一情形的考生不得参加本次笔试：</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（一）健康码、通信行程卡为“红码”或“黄码”的；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（二）经现场确认有体温异常(≥37.3℃)或有其他异常情况的；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（三）正在实施集中隔离、居家隔离、居家健康监测及</w:t>
      </w:r>
      <w:r>
        <w:rPr>
          <w:rFonts w:ascii="Times New Roman" w:hAnsi="Times New Roman" w:eastAsia="仿宋" w:cs="Times New Roman"/>
          <w:color w:val="auto"/>
          <w:sz w:val="32"/>
          <w:szCs w:val="44"/>
        </w:rPr>
        <w:t>居住小区</w:t>
      </w:r>
      <w:r>
        <w:rPr>
          <w:rFonts w:hint="eastAsia" w:ascii="Times New Roman" w:hAnsi="Times New Roman" w:eastAsia="仿宋" w:cs="Times New Roman"/>
          <w:color w:val="auto"/>
          <w:sz w:val="32"/>
          <w:szCs w:val="44"/>
          <w:lang w:val="en-US" w:eastAsia="zh-CN"/>
        </w:rPr>
        <w:t>/楼栋</w:t>
      </w:r>
      <w:r>
        <w:rPr>
          <w:rFonts w:ascii="Times New Roman" w:hAnsi="Times New Roman" w:eastAsia="仿宋" w:cs="Times New Roman"/>
          <w:color w:val="auto"/>
          <w:sz w:val="32"/>
          <w:szCs w:val="44"/>
        </w:rPr>
        <w:t>封闭管理</w:t>
      </w:r>
      <w:r>
        <w:rPr>
          <w:rFonts w:hint="eastAsia" w:ascii="Times New Roman" w:hAnsi="Times New Roman" w:eastAsia="仿宋" w:cs="Times New Roman"/>
          <w:color w:val="auto"/>
          <w:sz w:val="32"/>
          <w:szCs w:val="44"/>
          <w:lang w:val="en-US" w:eastAsia="zh-CN"/>
        </w:rPr>
        <w:t>等</w:t>
      </w:r>
      <w:bookmarkStart w:id="0" w:name="_GoBack"/>
      <w:r>
        <w:rPr>
          <w:rFonts w:hint="eastAsia" w:ascii="Times New Roman" w:hAnsi="Times New Roman" w:eastAsia="仿宋" w:cs="Times New Roman"/>
          <w:color w:val="auto"/>
          <w:sz w:val="32"/>
          <w:szCs w:val="44"/>
          <w:lang w:val="en-US" w:eastAsia="zh-CN"/>
        </w:rPr>
        <w:t>管理</w:t>
      </w:r>
      <w:bookmarkEnd w:id="0"/>
      <w:r>
        <w:rPr>
          <w:rFonts w:hint="eastAsia" w:ascii="Times New Roman" w:hAnsi="Times New Roman" w:eastAsia="仿宋" w:cs="Times New Roman"/>
          <w:color w:val="auto"/>
          <w:sz w:val="32"/>
          <w:szCs w:val="44"/>
          <w:lang w:val="en-US" w:eastAsia="zh-CN"/>
        </w:rPr>
        <w:t>措施</w:t>
      </w:r>
      <w:r>
        <w:rPr>
          <w:rFonts w:hint="eastAsia" w:ascii="仿宋" w:hAnsi="仿宋" w:eastAsia="仿宋" w:cs="仿宋"/>
          <w:i w:val="0"/>
          <w:iCs w:val="0"/>
          <w:caps w:val="0"/>
          <w:color w:val="auto"/>
          <w:spacing w:val="0"/>
          <w:kern w:val="2"/>
          <w:sz w:val="32"/>
          <w:szCs w:val="32"/>
          <w:shd w:val="clear" w:fill="FFFFFF"/>
          <w:lang w:val="en-US" w:eastAsia="zh-CN" w:bidi="ar-SA"/>
        </w:rPr>
        <w:t>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（四）笔试</w:t>
      </w:r>
      <w:r>
        <w:rPr>
          <w:rFonts w:hint="eastAsia" w:ascii="仿宋" w:hAnsi="仿宋" w:eastAsia="仿宋" w:cs="仿宋"/>
          <w:color w:val="auto"/>
          <w:sz w:val="32"/>
          <w:szCs w:val="44"/>
          <w:lang w:val="en-US" w:eastAsia="zh-CN"/>
        </w:rPr>
        <w:t>7</w:t>
      </w:r>
      <w:r>
        <w:rPr>
          <w:rFonts w:hint="eastAsia" w:ascii="仿宋" w:hAnsi="仿宋" w:eastAsia="仿宋" w:cs="仿宋"/>
          <w:color w:val="auto"/>
          <w:sz w:val="32"/>
          <w:szCs w:val="44"/>
        </w:rPr>
        <w:t>日内</w:t>
      </w:r>
      <w:r>
        <w:rPr>
          <w:rFonts w:hint="eastAsia" w:ascii="仿宋" w:hAnsi="仿宋" w:eastAsia="仿宋" w:cs="仿宋"/>
          <w:color w:val="auto"/>
          <w:sz w:val="32"/>
          <w:szCs w:val="44"/>
          <w:lang w:val="en-US" w:eastAsia="zh-CN"/>
        </w:rPr>
        <w:t>有</w:t>
      </w:r>
      <w:r>
        <w:rPr>
          <w:rFonts w:hint="eastAsia" w:ascii="仿宋" w:hAnsi="仿宋" w:eastAsia="仿宋" w:cs="仿宋"/>
          <w:color w:val="auto"/>
          <w:sz w:val="32"/>
          <w:szCs w:val="44"/>
        </w:rPr>
        <w:t>国内疫情中高风险地区</w:t>
      </w:r>
      <w:r>
        <w:rPr>
          <w:rFonts w:hint="eastAsia" w:ascii="仿宋" w:hAnsi="仿宋" w:eastAsia="仿宋" w:cs="仿宋"/>
          <w:color w:val="auto"/>
          <w:sz w:val="32"/>
          <w:szCs w:val="44"/>
          <w:lang w:val="en-US" w:eastAsia="zh-CN"/>
        </w:rPr>
        <w:t>或</w:t>
      </w:r>
      <w:r>
        <w:rPr>
          <w:rFonts w:hint="eastAsia" w:ascii="仿宋" w:hAnsi="仿宋" w:eastAsia="仿宋" w:cs="仿宋"/>
          <w:color w:val="auto"/>
          <w:sz w:val="32"/>
          <w:szCs w:val="44"/>
        </w:rPr>
        <w:t>国（境）</w:t>
      </w:r>
      <w:r>
        <w:rPr>
          <w:rFonts w:hint="eastAsia" w:ascii="仿宋" w:hAnsi="仿宋" w:eastAsia="仿宋" w:cs="仿宋"/>
          <w:color w:val="auto"/>
          <w:sz w:val="32"/>
          <w:szCs w:val="44"/>
          <w:lang w:val="en-US" w:eastAsia="zh-CN"/>
        </w:rPr>
        <w:t>外旅居史</w:t>
      </w:r>
      <w:r>
        <w:rPr>
          <w:rFonts w:hint="eastAsia" w:ascii="仿宋" w:hAnsi="仿宋" w:eastAsia="仿宋" w:cs="仿宋"/>
          <w:i w:val="0"/>
          <w:iCs w:val="0"/>
          <w:caps w:val="0"/>
          <w:color w:val="auto"/>
          <w:spacing w:val="0"/>
          <w:kern w:val="2"/>
          <w:sz w:val="32"/>
          <w:szCs w:val="32"/>
          <w:shd w:val="clear" w:fill="FFFFFF"/>
          <w:lang w:val="en-US" w:eastAsia="zh-CN" w:bidi="ar-SA"/>
        </w:rPr>
        <w:t>，尚未完成隔离医学观察等健康管理的；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（五）新冠肺炎确诊病例、疑似病例和无症状感染者的密切接触者或次密接者，尚未完成隔离医学观察等健康管理的；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（六）已治愈出院的确诊病例和已解除集中隔离医学观察的无症状感染者，尚在随访或医学观察期内的；</w:t>
      </w:r>
    </w:p>
    <w:p>
      <w:pPr>
        <w:widowControl/>
        <w:spacing w:line="480" w:lineRule="atLeast"/>
        <w:ind w:firstLine="48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（七）笔试当天未按要求提供相应核酸检测阴性证明及其他有关证明的。</w:t>
      </w:r>
    </w:p>
    <w:p>
      <w:pPr>
        <w:widowControl/>
        <w:spacing w:line="480" w:lineRule="atLeast"/>
        <w:ind w:firstLine="480"/>
        <w:rPr>
          <w:rFonts w:hint="eastAsia" w:ascii="仿宋" w:hAnsi="仿宋" w:eastAsia="仿宋" w:cs="仿宋"/>
          <w:color w:val="auto"/>
          <w:sz w:val="32"/>
          <w:szCs w:val="44"/>
          <w:lang w:val="en-US" w:eastAsia="zh-CN"/>
        </w:rPr>
      </w:pPr>
      <w:r>
        <w:rPr>
          <w:rFonts w:hint="eastAsia" w:ascii="仿宋" w:hAnsi="仿宋" w:eastAsia="仿宋" w:cs="仿宋"/>
          <w:color w:val="auto"/>
          <w:sz w:val="32"/>
          <w:szCs w:val="44"/>
          <w:lang w:val="en-US" w:eastAsia="zh-CN"/>
        </w:rPr>
        <w:t>四、考生如因新冠肺炎治疗或隔离措施以及其他个人原因无法按时到达指定地点参加笔试的考生，视为自动放弃考试资格。</w:t>
      </w:r>
    </w:p>
    <w:p>
      <w:pPr>
        <w:widowControl/>
        <w:spacing w:line="480" w:lineRule="atLeast"/>
        <w:ind w:firstLine="480"/>
        <w:rPr>
          <w:rFonts w:hint="eastAsia" w:ascii="仿宋" w:hAnsi="仿宋" w:eastAsia="仿宋" w:cs="仿宋"/>
          <w:color w:val="auto"/>
          <w:sz w:val="32"/>
          <w:szCs w:val="44"/>
          <w:lang w:val="en-US" w:eastAsia="zh-CN"/>
        </w:rPr>
      </w:pPr>
      <w:r>
        <w:rPr>
          <w:rFonts w:hint="eastAsia" w:ascii="仿宋" w:hAnsi="仿宋" w:eastAsia="仿宋" w:cs="仿宋"/>
          <w:color w:val="auto"/>
          <w:sz w:val="32"/>
          <w:szCs w:val="44"/>
          <w:lang w:val="en-US" w:eastAsia="zh-CN"/>
        </w:rPr>
        <w:t>五、请考生注意个人防护，自备一次性医用口罩</w:t>
      </w:r>
      <w:r>
        <w:rPr>
          <w:rFonts w:hint="eastAsia" w:ascii="仿宋" w:hAnsi="仿宋" w:eastAsia="仿宋" w:cs="仿宋"/>
          <w:color w:val="auto"/>
          <w:sz w:val="32"/>
          <w:szCs w:val="44"/>
        </w:rPr>
        <w:t>或无呼吸阀的N95口罩，除身份确认环节需摘除口罩以外全程佩戴，做好个人防护。考场内保持1米以上间隔距离，考试过程中，如出现发热、咳嗽等呼吸道症状，应立即向监考员报告，并配合考点</w:t>
      </w:r>
      <w:r>
        <w:rPr>
          <w:rFonts w:hint="eastAsia" w:ascii="仿宋" w:hAnsi="仿宋" w:eastAsia="仿宋" w:cs="仿宋"/>
          <w:color w:val="auto"/>
          <w:sz w:val="32"/>
          <w:szCs w:val="44"/>
          <w:lang w:val="en-US" w:eastAsia="zh-CN"/>
        </w:rPr>
        <w:t>工作</w:t>
      </w:r>
      <w:r>
        <w:rPr>
          <w:rFonts w:hint="eastAsia" w:ascii="仿宋" w:hAnsi="仿宋" w:eastAsia="仿宋" w:cs="仿宋"/>
          <w:color w:val="auto"/>
          <w:sz w:val="32"/>
          <w:szCs w:val="44"/>
        </w:rPr>
        <w:t>人员</w:t>
      </w:r>
      <w:r>
        <w:rPr>
          <w:rFonts w:hint="eastAsia" w:ascii="仿宋" w:hAnsi="仿宋" w:eastAsia="仿宋" w:cs="仿宋"/>
          <w:color w:val="auto"/>
          <w:sz w:val="32"/>
          <w:szCs w:val="44"/>
          <w:lang w:val="en-US" w:eastAsia="zh-CN"/>
        </w:rPr>
        <w:t>的处置措施</w:t>
      </w:r>
      <w:r>
        <w:rPr>
          <w:rFonts w:hint="eastAsia" w:ascii="仿宋" w:hAnsi="仿宋" w:eastAsia="仿宋" w:cs="仿宋"/>
          <w:color w:val="auto"/>
          <w:sz w:val="32"/>
          <w:szCs w:val="44"/>
        </w:rPr>
        <w:t>。考试结束后，听从考场工作人员引导分批离开考点。</w:t>
      </w:r>
    </w:p>
    <w:p>
      <w:pPr>
        <w:widowControl/>
        <w:spacing w:line="480" w:lineRule="atLeast"/>
        <w:ind w:firstLine="480"/>
        <w:rPr>
          <w:rFonts w:hint="eastAsia" w:ascii="仿宋" w:hAnsi="仿宋" w:eastAsia="仿宋" w:cs="仿宋"/>
          <w:color w:val="auto"/>
          <w:sz w:val="32"/>
          <w:szCs w:val="44"/>
        </w:rPr>
      </w:pPr>
      <w:r>
        <w:rPr>
          <w:rFonts w:hint="eastAsia" w:ascii="仿宋" w:hAnsi="仿宋" w:eastAsia="仿宋" w:cs="仿宋"/>
          <w:color w:val="auto"/>
          <w:sz w:val="32"/>
          <w:szCs w:val="44"/>
          <w:lang w:val="en-US" w:eastAsia="zh-CN"/>
        </w:rPr>
        <w:t>六、</w:t>
      </w:r>
      <w:r>
        <w:rPr>
          <w:rFonts w:hint="eastAsia" w:ascii="仿宋" w:hAnsi="仿宋" w:eastAsia="仿宋" w:cs="仿宋"/>
          <w:color w:val="auto"/>
          <w:sz w:val="32"/>
          <w:szCs w:val="44"/>
        </w:rPr>
        <w:t>考前和考试期间，考生要</w:t>
      </w:r>
      <w:r>
        <w:rPr>
          <w:rFonts w:hint="eastAsia" w:ascii="仿宋" w:hAnsi="仿宋" w:eastAsia="仿宋" w:cs="仿宋"/>
          <w:color w:val="auto"/>
          <w:sz w:val="32"/>
          <w:szCs w:val="44"/>
          <w:lang w:val="en-US" w:eastAsia="zh-CN"/>
        </w:rPr>
        <w:t>主动、</w:t>
      </w:r>
      <w:r>
        <w:rPr>
          <w:rFonts w:hint="eastAsia" w:ascii="仿宋" w:hAnsi="仿宋" w:eastAsia="仿宋" w:cs="仿宋"/>
          <w:color w:val="auto"/>
          <w:sz w:val="32"/>
          <w:szCs w:val="44"/>
        </w:rPr>
        <w:t>如实报告个人健康监测情况，</w:t>
      </w:r>
      <w:r>
        <w:rPr>
          <w:rFonts w:hint="eastAsia" w:ascii="仿宋" w:hAnsi="仿宋" w:eastAsia="仿宋" w:cs="仿宋"/>
          <w:color w:val="auto"/>
          <w:sz w:val="32"/>
          <w:szCs w:val="44"/>
          <w:lang w:val="en-US" w:eastAsia="zh-CN"/>
        </w:rPr>
        <w:t>考生应签署本次笔试考生疫情防控承诺书，承诺已知悉告知事项和防疫要求。</w:t>
      </w:r>
      <w:r>
        <w:rPr>
          <w:rFonts w:hint="eastAsia" w:ascii="仿宋" w:hAnsi="仿宋" w:eastAsia="仿宋" w:cs="仿宋"/>
          <w:color w:val="auto"/>
          <w:sz w:val="32"/>
          <w:szCs w:val="44"/>
        </w:rPr>
        <w:t>对刻意隐瞒病情，不如实报告发热史、旅居史和接触史，以及拒不配合疫情防控工作的，将按照《治安管理处罚法》《传染病防治法》《关于依法惩治妨害新型冠状病毒感染肺炎疫情防控违法犯罪的意见》等法律法规予以处理。</w:t>
      </w:r>
    </w:p>
    <w:p>
      <w:pPr>
        <w:widowControl/>
        <w:spacing w:line="480" w:lineRule="atLeast"/>
        <w:ind w:firstLine="480"/>
        <w:rPr>
          <w:rFonts w:hint="default" w:ascii="仿宋" w:hAnsi="仿宋" w:eastAsia="仿宋" w:cs="仿宋"/>
          <w:color w:val="auto"/>
          <w:sz w:val="32"/>
          <w:szCs w:val="44"/>
          <w:lang w:val="en-US" w:eastAsia="zh-CN"/>
        </w:rPr>
      </w:pPr>
      <w:r>
        <w:rPr>
          <w:rFonts w:hint="eastAsia" w:ascii="仿宋" w:hAnsi="仿宋" w:eastAsia="仿宋" w:cs="仿宋"/>
          <w:color w:val="auto"/>
          <w:sz w:val="32"/>
          <w:szCs w:val="44"/>
          <w:lang w:val="en-US" w:eastAsia="zh-CN"/>
        </w:rPr>
        <w:t>七、</w:t>
      </w:r>
      <w:r>
        <w:rPr>
          <w:rFonts w:hint="eastAsia" w:ascii="仿宋" w:hAnsi="仿宋" w:eastAsia="仿宋" w:cs="仿宋"/>
          <w:sz w:val="32"/>
          <w:szCs w:val="32"/>
          <w:lang w:val="en-US" w:eastAsia="zh-CN"/>
        </w:rPr>
        <w:t>考试结束后14天内，考生应做好自我健康监测，如有异常第一时间向我单位报备。</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wZGE5MzBkMWFhNDkyZDA3NTM3MjcwNzc2NmM1YjkifQ=="/>
  </w:docVars>
  <w:rsids>
    <w:rsidRoot w:val="00000000"/>
    <w:rsid w:val="03086AA8"/>
    <w:rsid w:val="046C392C"/>
    <w:rsid w:val="08A53DAB"/>
    <w:rsid w:val="0969226A"/>
    <w:rsid w:val="0B065FC2"/>
    <w:rsid w:val="0BB579E9"/>
    <w:rsid w:val="0E43308A"/>
    <w:rsid w:val="0F301C34"/>
    <w:rsid w:val="11954F74"/>
    <w:rsid w:val="12805118"/>
    <w:rsid w:val="12AF6F40"/>
    <w:rsid w:val="14DE0DCD"/>
    <w:rsid w:val="151F5E0F"/>
    <w:rsid w:val="15E015C5"/>
    <w:rsid w:val="17463BEB"/>
    <w:rsid w:val="17CA4B5A"/>
    <w:rsid w:val="19F863D7"/>
    <w:rsid w:val="1A5E3AD4"/>
    <w:rsid w:val="1D85154F"/>
    <w:rsid w:val="1F8D70B7"/>
    <w:rsid w:val="22B631DC"/>
    <w:rsid w:val="23CF0963"/>
    <w:rsid w:val="24A51F82"/>
    <w:rsid w:val="2506759C"/>
    <w:rsid w:val="275D17AF"/>
    <w:rsid w:val="28E05A89"/>
    <w:rsid w:val="29244625"/>
    <w:rsid w:val="2AE33E50"/>
    <w:rsid w:val="2B1B11BE"/>
    <w:rsid w:val="32752C02"/>
    <w:rsid w:val="33D75AF9"/>
    <w:rsid w:val="348F22D5"/>
    <w:rsid w:val="38523D46"/>
    <w:rsid w:val="39D34E13"/>
    <w:rsid w:val="3A3A784B"/>
    <w:rsid w:val="3C3B01ED"/>
    <w:rsid w:val="3DF243FA"/>
    <w:rsid w:val="3F013B35"/>
    <w:rsid w:val="3F3F109C"/>
    <w:rsid w:val="3F404F15"/>
    <w:rsid w:val="40793F9C"/>
    <w:rsid w:val="41D76D5D"/>
    <w:rsid w:val="4443639F"/>
    <w:rsid w:val="44B97BDC"/>
    <w:rsid w:val="459F6FF3"/>
    <w:rsid w:val="46756CDE"/>
    <w:rsid w:val="48727378"/>
    <w:rsid w:val="48B3127B"/>
    <w:rsid w:val="49F96717"/>
    <w:rsid w:val="4B076C12"/>
    <w:rsid w:val="4C802B8D"/>
    <w:rsid w:val="4F700496"/>
    <w:rsid w:val="4FDA66A3"/>
    <w:rsid w:val="50DC25B1"/>
    <w:rsid w:val="51D53D43"/>
    <w:rsid w:val="54A80354"/>
    <w:rsid w:val="5590350E"/>
    <w:rsid w:val="56A17A54"/>
    <w:rsid w:val="57627F66"/>
    <w:rsid w:val="57DD0E03"/>
    <w:rsid w:val="58C31AAB"/>
    <w:rsid w:val="58DC4F9E"/>
    <w:rsid w:val="59D46859"/>
    <w:rsid w:val="5D8A194B"/>
    <w:rsid w:val="5F5E0F4F"/>
    <w:rsid w:val="60D25AE4"/>
    <w:rsid w:val="61626F29"/>
    <w:rsid w:val="63F529E4"/>
    <w:rsid w:val="67AC1528"/>
    <w:rsid w:val="690E5779"/>
    <w:rsid w:val="6AFE7231"/>
    <w:rsid w:val="6CAB7C8E"/>
    <w:rsid w:val="6D4A0A51"/>
    <w:rsid w:val="6E7A47FD"/>
    <w:rsid w:val="6EAB5982"/>
    <w:rsid w:val="71861E3F"/>
    <w:rsid w:val="71AF76FB"/>
    <w:rsid w:val="71B202C3"/>
    <w:rsid w:val="72142C35"/>
    <w:rsid w:val="731735E6"/>
    <w:rsid w:val="746D6361"/>
    <w:rsid w:val="75710BD1"/>
    <w:rsid w:val="761C5430"/>
    <w:rsid w:val="764F3C94"/>
    <w:rsid w:val="772171FE"/>
    <w:rsid w:val="780103C1"/>
    <w:rsid w:val="78764F7E"/>
    <w:rsid w:val="78805AEF"/>
    <w:rsid w:val="79A56766"/>
    <w:rsid w:val="79C478F8"/>
    <w:rsid w:val="7A703241"/>
    <w:rsid w:val="7C6C6790"/>
    <w:rsid w:val="7D223218"/>
    <w:rsid w:val="7F3D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1027</Words>
  <Characters>1044</Characters>
  <Paragraphs>16</Paragraphs>
  <TotalTime>38</TotalTime>
  <ScaleCrop>false</ScaleCrop>
  <LinksUpToDate>false</LinksUpToDate>
  <CharactersWithSpaces>1044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2022-05-23T03:35:00Z</dcterms:created>
  <dc:creator>糖果子</dc:creator>
  <cp:lastModifiedBy>Tianwenjia</cp:lastModifiedBy>
  <cp:lastPrinted>2022-07-08T04:12:00Z</cp:lastPrinted>
  <dcterms:modified xsi:type="dcterms:W3CDTF">2022-07-08T04:23:40Z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854F26C2CF4C4C349DED018C1050CD53</vt:lpwstr>
  </property>
</Properties>
</file>